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940" w:rsidRPr="00BA241D" w:rsidRDefault="00BA241D" w:rsidP="00BA241D">
      <w:pPr>
        <w:ind w:firstLine="0"/>
        <w:jc w:val="center"/>
        <w:rPr>
          <w:b/>
          <w:lang w:val="ky-KG"/>
        </w:rPr>
      </w:pPr>
      <w:r w:rsidRPr="00BA241D">
        <w:rPr>
          <w:b/>
          <w:lang w:val="ky-KG"/>
        </w:rPr>
        <w:t xml:space="preserve">2022-2024-жылдарга Кыргыз Республикасынын бажы кызматын өнүктүрүү концепциясын жана аны ишке ашыруу боюнча Иш-чаралар планын бекитүү жөнүндө </w:t>
      </w:r>
      <w:r w:rsidR="00A56940" w:rsidRPr="00BA241D">
        <w:rPr>
          <w:b/>
          <w:lang w:val="ky-KG"/>
        </w:rPr>
        <w:t xml:space="preserve">Кыргыз Республикасынын </w:t>
      </w:r>
      <w:r w:rsidR="00C3760F" w:rsidRPr="00BA241D">
        <w:rPr>
          <w:b/>
          <w:lang w:val="ky-KG"/>
        </w:rPr>
        <w:t>Министрлер Кабинетинин</w:t>
      </w:r>
      <w:r w:rsidR="004E33F3" w:rsidRPr="00BA241D">
        <w:rPr>
          <w:b/>
          <w:lang w:val="ky-KG"/>
        </w:rPr>
        <w:t xml:space="preserve"> </w:t>
      </w:r>
      <w:r w:rsidR="00A56940" w:rsidRPr="00BA241D">
        <w:rPr>
          <w:b/>
          <w:lang w:val="ky-KG"/>
        </w:rPr>
        <w:t>токтомунун долбооруна</w:t>
      </w:r>
    </w:p>
    <w:p w:rsidR="00A56940" w:rsidRPr="00BF2922" w:rsidRDefault="00A56940" w:rsidP="00BA241D">
      <w:pPr>
        <w:ind w:firstLine="0"/>
        <w:jc w:val="center"/>
        <w:rPr>
          <w:b/>
          <w:lang w:val="ky-KG"/>
        </w:rPr>
      </w:pPr>
      <w:r w:rsidRPr="00BF2922">
        <w:rPr>
          <w:b/>
          <w:lang w:val="ky-KG"/>
        </w:rPr>
        <w:t>НЕГИЗДЕМЕ-МААЛЫМКАТ</w:t>
      </w:r>
    </w:p>
    <w:p w:rsidR="00A56940" w:rsidRPr="00BF2922" w:rsidRDefault="00A56940" w:rsidP="000139CB">
      <w:pPr>
        <w:pStyle w:val="a3"/>
        <w:ind w:left="851" w:right="-1" w:firstLine="0"/>
        <w:jc w:val="center"/>
        <w:rPr>
          <w:lang w:val="ky-KG"/>
        </w:rPr>
      </w:pPr>
    </w:p>
    <w:p w:rsidR="00A56940" w:rsidRPr="00BF2922" w:rsidRDefault="00A56940" w:rsidP="000139CB">
      <w:pPr>
        <w:pStyle w:val="a3"/>
        <w:ind w:left="851" w:right="-1" w:firstLine="0"/>
        <w:jc w:val="both"/>
        <w:rPr>
          <w:lang w:val="ky-KG"/>
        </w:rPr>
      </w:pPr>
      <w:r w:rsidRPr="00BF2922">
        <w:rPr>
          <w:lang w:val="ky-KG"/>
        </w:rPr>
        <w:t xml:space="preserve"> </w:t>
      </w:r>
      <w:r w:rsidR="00BA241D" w:rsidRPr="00BA241D">
        <w:rPr>
          <w:b/>
          <w:lang w:val="ky-KG"/>
        </w:rPr>
        <w:t>1.</w:t>
      </w:r>
      <w:r w:rsidR="00BA241D">
        <w:rPr>
          <w:lang w:val="ky-KG"/>
        </w:rPr>
        <w:t xml:space="preserve"> </w:t>
      </w:r>
      <w:r w:rsidRPr="00BF2922">
        <w:rPr>
          <w:b/>
          <w:lang w:val="ky-KG"/>
        </w:rPr>
        <w:t>Максаты жана милдеттери</w:t>
      </w:r>
    </w:p>
    <w:p w:rsidR="00453C0B" w:rsidRPr="005F1407" w:rsidRDefault="00DC362B" w:rsidP="00AC5965">
      <w:pPr>
        <w:jc w:val="both"/>
        <w:rPr>
          <w:rFonts w:eastAsia="Times New Roman"/>
          <w:bCs/>
          <w:spacing w:val="5"/>
          <w:lang w:val="ky-KG" w:eastAsia="ru-RU"/>
        </w:rPr>
      </w:pPr>
      <w:r>
        <w:rPr>
          <w:lang w:val="ky-KG"/>
        </w:rPr>
        <w:t xml:space="preserve"> </w:t>
      </w:r>
      <w:r w:rsidR="00A56940" w:rsidRPr="00BF2922">
        <w:rPr>
          <w:rFonts w:eastAsia="Times New Roman"/>
          <w:bCs/>
          <w:color w:val="2B2B2B"/>
          <w:spacing w:val="5"/>
          <w:lang w:val="ky-KG" w:eastAsia="ru-RU"/>
        </w:rPr>
        <w:t xml:space="preserve"> </w:t>
      </w:r>
      <w:r w:rsidR="00E57629" w:rsidRPr="005F1407">
        <w:rPr>
          <w:rFonts w:eastAsia="Times New Roman"/>
          <w:bCs/>
          <w:spacing w:val="5"/>
          <w:lang w:val="ky-KG" w:eastAsia="ru-RU"/>
        </w:rPr>
        <w:t xml:space="preserve">Кыргыз Республикасынын Министрлер Кабинетинин </w:t>
      </w:r>
      <w:r w:rsidR="00FA183D" w:rsidRPr="005F1407">
        <w:rPr>
          <w:rFonts w:eastAsia="Times New Roman"/>
          <w:bCs/>
          <w:spacing w:val="5"/>
          <w:lang w:val="ky-KG" w:eastAsia="ru-RU"/>
        </w:rPr>
        <w:t>«</w:t>
      </w:r>
      <w:r w:rsidR="00E57629" w:rsidRPr="005F1407">
        <w:rPr>
          <w:rFonts w:eastAsia="Times New Roman"/>
          <w:bCs/>
          <w:spacing w:val="5"/>
          <w:lang w:val="ky-KG" w:eastAsia="ru-RU"/>
        </w:rPr>
        <w:t>2022-2024-жылдарга Кыргыз Республикасынын бажы кызматын өнүктүрүү концепциясын жана аны ишке ашыруу боюнча Иш-чаралар планын бекитүү жөнүндө</w:t>
      </w:r>
      <w:r w:rsidR="00FA183D" w:rsidRPr="005F1407">
        <w:rPr>
          <w:rFonts w:eastAsia="Times New Roman"/>
          <w:bCs/>
          <w:spacing w:val="5"/>
          <w:lang w:val="ky-KG" w:eastAsia="ru-RU"/>
        </w:rPr>
        <w:t>»</w:t>
      </w:r>
      <w:r w:rsidR="00E57629" w:rsidRPr="005F1407">
        <w:rPr>
          <w:rFonts w:eastAsia="Times New Roman"/>
          <w:bCs/>
          <w:spacing w:val="5"/>
          <w:lang w:val="ky-KG" w:eastAsia="ru-RU"/>
        </w:rPr>
        <w:t xml:space="preserve"> сунуш кылынган токтомунун долбоору бажы кызматын кыска мөөнөттүү жана орто мөөнөттүү мезгилге өнүктүрүүнүн негизги багыттарын аныктоо максатында иштелип чыккан.</w:t>
      </w:r>
    </w:p>
    <w:p w:rsidR="00E57629" w:rsidRPr="00453C0B" w:rsidRDefault="00E57629" w:rsidP="00AC5965">
      <w:pPr>
        <w:jc w:val="both"/>
        <w:rPr>
          <w:rFonts w:eastAsia="Times New Roman"/>
          <w:bCs/>
          <w:color w:val="2B2B2B"/>
          <w:spacing w:val="5"/>
          <w:lang w:val="ky-KG" w:eastAsia="ru-RU"/>
        </w:rPr>
      </w:pPr>
    </w:p>
    <w:p w:rsidR="00BE3ADC" w:rsidRDefault="00A56940" w:rsidP="00BE3ADC">
      <w:pPr>
        <w:pStyle w:val="a3"/>
        <w:ind w:left="851" w:firstLine="0"/>
        <w:jc w:val="both"/>
        <w:rPr>
          <w:b/>
          <w:lang w:val="ky-KG"/>
        </w:rPr>
      </w:pPr>
      <w:r w:rsidRPr="00BF2922">
        <w:rPr>
          <w:b/>
          <w:lang w:val="ky-KG"/>
        </w:rPr>
        <w:t>2.Баяндоо бөлүгү</w:t>
      </w:r>
    </w:p>
    <w:p w:rsidR="00C616AB" w:rsidRPr="000D5877" w:rsidRDefault="000D5877" w:rsidP="00BE3ADC">
      <w:pPr>
        <w:pStyle w:val="a3"/>
        <w:ind w:left="0" w:firstLine="851"/>
        <w:jc w:val="both"/>
        <w:rPr>
          <w:lang w:val="ky-KG"/>
        </w:rPr>
      </w:pPr>
      <w:r w:rsidRPr="000D5877">
        <w:rPr>
          <w:lang w:val="ky-KG"/>
        </w:rPr>
        <w:t xml:space="preserve">Бажы чөйрөсүндө жаңы стратегиялык мамилелерди иштеп чыгуу төмөнкү </w:t>
      </w:r>
      <w:r w:rsidR="00BE3ADC" w:rsidRPr="00BE3ADC">
        <w:rPr>
          <w:lang w:val="ky-KG"/>
        </w:rPr>
        <w:t>2017-жылдын 11-октябрындагы № 12 Жогорку Евразия экономикалык кең</w:t>
      </w:r>
      <w:r w:rsidR="004A7E5B">
        <w:rPr>
          <w:lang w:val="ky-KG"/>
        </w:rPr>
        <w:t xml:space="preserve">ешинин чечими менен бекитилген, </w:t>
      </w:r>
      <w:r w:rsidR="00BE3ADC" w:rsidRPr="000D5877">
        <w:rPr>
          <w:lang w:val="ky-KG"/>
        </w:rPr>
        <w:t>Кыргыз Республикасынын Президентинин 2021-жыл</w:t>
      </w:r>
      <w:r w:rsidR="00BE3ADC">
        <w:rPr>
          <w:lang w:val="ky-KG"/>
        </w:rPr>
        <w:t>д</w:t>
      </w:r>
      <w:r w:rsidR="00BE3ADC" w:rsidRPr="000D5877">
        <w:rPr>
          <w:lang w:val="ky-KG"/>
        </w:rPr>
        <w:t>ы</w:t>
      </w:r>
      <w:r w:rsidR="00BE3ADC">
        <w:rPr>
          <w:lang w:val="ky-KG"/>
        </w:rPr>
        <w:t xml:space="preserve">н </w:t>
      </w:r>
      <w:r w:rsidR="00BE3ADC" w:rsidRPr="003815AE">
        <w:rPr>
          <w:lang w:val="ky-KG"/>
        </w:rPr>
        <w:t>12-октябрындагы</w:t>
      </w:r>
      <w:r w:rsidR="00BE3ADC" w:rsidRPr="000D5877">
        <w:rPr>
          <w:lang w:val="ky-KG"/>
        </w:rPr>
        <w:t xml:space="preserve"> </w:t>
      </w:r>
      <w:r w:rsidR="00BE3ADC">
        <w:rPr>
          <w:lang w:val="ky-KG"/>
        </w:rPr>
        <w:t xml:space="preserve">№ </w:t>
      </w:r>
      <w:r w:rsidR="00BE3ADC" w:rsidRPr="000D5877">
        <w:rPr>
          <w:lang w:val="ky-KG"/>
        </w:rPr>
        <w:t>435</w:t>
      </w:r>
      <w:r w:rsidR="00BE3ADC">
        <w:rPr>
          <w:lang w:val="ky-KG"/>
        </w:rPr>
        <w:t xml:space="preserve"> </w:t>
      </w:r>
      <w:r w:rsidR="00BE3ADC" w:rsidRPr="000D5877">
        <w:rPr>
          <w:lang w:val="ky-KG"/>
        </w:rPr>
        <w:t xml:space="preserve">Жарлыгы менен бекитилген 2026-жылга чейин Кыргыз Республикасын өнүктүрүүнүн улуттук </w:t>
      </w:r>
      <w:r w:rsidR="00BE3ADC">
        <w:rPr>
          <w:lang w:val="ky-KG"/>
        </w:rPr>
        <w:t>п</w:t>
      </w:r>
      <w:r w:rsidR="00BE3ADC" w:rsidRPr="000D5877">
        <w:rPr>
          <w:lang w:val="ky-KG"/>
        </w:rPr>
        <w:t>рограммасы</w:t>
      </w:r>
      <w:r w:rsidR="00BE3ADC">
        <w:rPr>
          <w:lang w:val="ky-KG"/>
        </w:rPr>
        <w:t xml:space="preserve">, </w:t>
      </w:r>
      <w:r w:rsidR="00BE3ADC" w:rsidRPr="00BE3ADC">
        <w:rPr>
          <w:lang w:val="ky-KG"/>
        </w:rPr>
        <w:t>Кыргыз Республикасынын Коопсуздук кеңешинин 2018-жылдын 14-декабрындаг</w:t>
      </w:r>
      <w:r w:rsidR="00FA183D">
        <w:rPr>
          <w:lang w:val="ky-KG"/>
        </w:rPr>
        <w:t>ы № 2 чечими менен жактырылган «2019-2023 Санариптик Кыргызстан»</w:t>
      </w:r>
      <w:r w:rsidR="00BE3ADC" w:rsidRPr="00BE3ADC">
        <w:rPr>
          <w:lang w:val="ky-KG"/>
        </w:rPr>
        <w:t xml:space="preserve"> санариптик трансформациянын концепциясы, Евразия экономикалык бирлигинин укугун түзүүчү эл аралык келишимдердин жана актылардын жоболору</w:t>
      </w:r>
      <w:r w:rsidR="00BE3ADC">
        <w:rPr>
          <w:lang w:val="ky-KG"/>
        </w:rPr>
        <w:t xml:space="preserve"> </w:t>
      </w:r>
      <w:r w:rsidRPr="000D5877">
        <w:rPr>
          <w:lang w:val="ky-KG"/>
        </w:rPr>
        <w:t>багытт</w:t>
      </w:r>
      <w:r w:rsidR="00BE3ADC">
        <w:rPr>
          <w:lang w:val="ky-KG"/>
        </w:rPr>
        <w:t>арды эске алуу менен шартталган.</w:t>
      </w:r>
    </w:p>
    <w:p w:rsidR="00B555A0" w:rsidRDefault="00B555A0" w:rsidP="000D5877">
      <w:pPr>
        <w:pStyle w:val="a3"/>
        <w:ind w:left="0" w:firstLine="851"/>
        <w:jc w:val="both"/>
        <w:rPr>
          <w:lang w:val="ky-KG"/>
        </w:rPr>
      </w:pPr>
      <w:r w:rsidRPr="00B555A0">
        <w:rPr>
          <w:lang w:val="ky-KG"/>
        </w:rPr>
        <w:t xml:space="preserve">Өзүнүн калыптануу мезгилинде Кыргыз Республикасынын бажы кызматы тышкы экономикалык байланыштарды мамлекеттик жөнгө салуу тутумунда, республикалык бюджеттин киреше бөлүгүн түзүүдө, өлкөнүн экономикалык коопсуздугун камсыз кылууда маанилүү ролду аткарып, </w:t>
      </w:r>
      <w:r>
        <w:rPr>
          <w:lang w:val="ky-KG"/>
        </w:rPr>
        <w:t>з</w:t>
      </w:r>
      <w:r w:rsidRPr="00B555A0">
        <w:rPr>
          <w:lang w:val="ky-KG"/>
        </w:rPr>
        <w:t xml:space="preserve">аманбап, көп функционалдуу система катары Кыргыз Республикасынын </w:t>
      </w:r>
      <w:r>
        <w:rPr>
          <w:lang w:val="ky-KG"/>
        </w:rPr>
        <w:t>э</w:t>
      </w:r>
      <w:r w:rsidRPr="00B555A0">
        <w:rPr>
          <w:lang w:val="ky-KG"/>
        </w:rPr>
        <w:t xml:space="preserve">кономикалык </w:t>
      </w:r>
      <w:r w:rsidR="00CA6152">
        <w:rPr>
          <w:lang w:val="ky-KG"/>
        </w:rPr>
        <w:t>түзүмүндө өзгөчө орунду ээлеген.</w:t>
      </w:r>
    </w:p>
    <w:p w:rsidR="00CA6152" w:rsidRPr="000D5877" w:rsidRDefault="00CA6152" w:rsidP="000D5877">
      <w:pPr>
        <w:pStyle w:val="a3"/>
        <w:ind w:left="0" w:firstLine="851"/>
        <w:jc w:val="both"/>
        <w:rPr>
          <w:lang w:val="ky-KG"/>
        </w:rPr>
      </w:pPr>
      <w:r w:rsidRPr="00CA6152">
        <w:rPr>
          <w:lang w:val="ky-KG"/>
        </w:rPr>
        <w:t xml:space="preserve">Өлкөнүн тышкы экономикалык саясат чөйрөсүндөгү иш-аракеттер жана иш-аракеттер көптөгөн түрлөрү жалпы системаны жана модернизациялоону ишке ашыруу көз карашынан алганда бажы кызматы үчүн өтө маанилүү болуп эсептелбейт, мисалы </w:t>
      </w:r>
      <w:r w:rsidR="00FA183D">
        <w:rPr>
          <w:lang w:val="ky-KG"/>
        </w:rPr>
        <w:t>«</w:t>
      </w:r>
      <w:r w:rsidR="004A7E5B">
        <w:rPr>
          <w:lang w:val="ky-KG"/>
        </w:rPr>
        <w:t>С</w:t>
      </w:r>
      <w:r w:rsidRPr="00CA6152">
        <w:rPr>
          <w:lang w:val="ky-KG"/>
        </w:rPr>
        <w:t>анариптик бажы долбоору</w:t>
      </w:r>
      <w:r w:rsidR="00FA183D">
        <w:rPr>
          <w:lang w:val="ky-KG"/>
        </w:rPr>
        <w:t>»</w:t>
      </w:r>
      <w:r w:rsidRPr="00CA6152">
        <w:rPr>
          <w:lang w:val="ky-KG"/>
        </w:rPr>
        <w:t>,</w:t>
      </w:r>
      <w:r>
        <w:rPr>
          <w:lang w:val="ky-KG"/>
        </w:rPr>
        <w:t xml:space="preserve"> </w:t>
      </w:r>
      <w:r w:rsidRPr="00CA6152">
        <w:rPr>
          <w:lang w:val="ky-KG"/>
        </w:rPr>
        <w:t>бирок, маанилүү өлчөмдө тышкы соодага көмөк көрсөтүү, улуттук күн тартибин ишке ашыруу жана анын ар тараптуу максаттарына жетүү маселелери менен өз ара байланыштуу.</w:t>
      </w:r>
    </w:p>
    <w:p w:rsidR="00BE3ADC" w:rsidRPr="004A7E5B" w:rsidRDefault="00FA183D" w:rsidP="00C616AB">
      <w:pPr>
        <w:pStyle w:val="a3"/>
        <w:ind w:left="0" w:firstLine="851"/>
        <w:jc w:val="both"/>
        <w:rPr>
          <w:lang w:val="ky-KG"/>
        </w:rPr>
      </w:pPr>
      <w:r w:rsidRPr="00FA183D">
        <w:rPr>
          <w:lang w:val="ky-KG"/>
        </w:rPr>
        <w:t xml:space="preserve">Тышкы сооданы жөнөкөйлөтүү жана либералдаштырууга карай төмөндөгү маанилүү кадамдар болду: электрондук декларациялоо практикасын кеңейтүү, милдеттүү түрдө алдын ала кабарлоо практикасын киргизүү, товарларды чыгаруу мөөнөтүн кыскартуу, бажы максаттары үчүн талап кылынган документтердин санын кыскартуу, ыйгарым укуктуу </w:t>
      </w:r>
      <w:r w:rsidRPr="00FA183D">
        <w:rPr>
          <w:lang w:val="ky-KG"/>
        </w:rPr>
        <w:lastRenderedPageBreak/>
        <w:t xml:space="preserve">экономикалык оператор институтун киргизүү жана бажы декларациясын тапшырганга чейин  товарларды чыгаруу мүмкүнчүлүгүн берүү,  бажы алымдарын төлөөнүн жаңы технологияларын колдонуу.  </w:t>
      </w:r>
    </w:p>
    <w:p w:rsidR="00B9471F" w:rsidRDefault="00B9471F" w:rsidP="00C616AB">
      <w:pPr>
        <w:pStyle w:val="a3"/>
        <w:ind w:left="0" w:firstLine="851"/>
        <w:jc w:val="both"/>
        <w:rPr>
          <w:lang w:val="ky-KG"/>
        </w:rPr>
      </w:pPr>
      <w:r>
        <w:rPr>
          <w:lang w:val="ky-KG"/>
        </w:rPr>
        <w:t xml:space="preserve">2026-жылга чейин Кыргыз Республикасын  өнүктүрүүнүн улуттук программасынын, </w:t>
      </w:r>
      <w:r w:rsidR="00FA183D" w:rsidRPr="004A7E5B">
        <w:rPr>
          <w:lang w:val="ky-KG"/>
        </w:rPr>
        <w:t>«Санариптик Кыргызстан 2019-2023» санариптик трансформация</w:t>
      </w:r>
      <w:r>
        <w:rPr>
          <w:lang w:val="ky-KG"/>
        </w:rPr>
        <w:t>лоо</w:t>
      </w:r>
      <w:r w:rsidR="00FA183D" w:rsidRPr="004A7E5B">
        <w:rPr>
          <w:lang w:val="ky-KG"/>
        </w:rPr>
        <w:t xml:space="preserve"> концепциясын</w:t>
      </w:r>
      <w:r>
        <w:rPr>
          <w:lang w:val="ky-KG"/>
        </w:rPr>
        <w:t>ын алкагында</w:t>
      </w:r>
      <w:r w:rsidR="00FA183D" w:rsidRPr="004A7E5B">
        <w:rPr>
          <w:lang w:val="ky-KG"/>
        </w:rPr>
        <w:t xml:space="preserve">, </w:t>
      </w:r>
      <w:r>
        <w:rPr>
          <w:lang w:val="ky-KG"/>
        </w:rPr>
        <w:t>б</w:t>
      </w:r>
      <w:r w:rsidR="00FA183D" w:rsidRPr="004A7E5B">
        <w:rPr>
          <w:lang w:val="ky-KG"/>
        </w:rPr>
        <w:t xml:space="preserve">ажы кызматына соода-сатык процесстерин жөнөкөйлөштүрүү боюнча жаңы инновациялык долбоорлорду колдонуу менен заманбап бажы органын түзүү, бажы процесстерин оптималдаштыруу менен жарандарга жана бизнес-коомчулукка сапаттуу кызмат көрсөтүү, </w:t>
      </w:r>
      <w:r>
        <w:rPr>
          <w:lang w:val="ky-KG"/>
        </w:rPr>
        <w:t xml:space="preserve">жарандар, </w:t>
      </w:r>
      <w:r w:rsidR="00FA183D" w:rsidRPr="004A7E5B">
        <w:rPr>
          <w:lang w:val="ky-KG"/>
        </w:rPr>
        <w:t xml:space="preserve">бизнес коомчулугу жана башка мамлекеттик </w:t>
      </w:r>
      <w:r>
        <w:rPr>
          <w:lang w:val="ky-KG"/>
        </w:rPr>
        <w:t>контролдоочу</w:t>
      </w:r>
      <w:r w:rsidR="00FA183D" w:rsidRPr="004A7E5B">
        <w:rPr>
          <w:lang w:val="ky-KG"/>
        </w:rPr>
        <w:t xml:space="preserve"> органдардын ортосундагы туруктуу санариптик өз ара аракеттенүүнү камсыз  кылуу сыяктуу маанилүү милдеттер жүктөлдү. </w:t>
      </w:r>
    </w:p>
    <w:p w:rsidR="00B9471F" w:rsidRPr="00B9471F" w:rsidRDefault="00B9471F" w:rsidP="00B9471F">
      <w:pPr>
        <w:jc w:val="both"/>
        <w:rPr>
          <w:bCs/>
          <w:lang w:val="ky-KG"/>
        </w:rPr>
      </w:pPr>
      <w:r>
        <w:rPr>
          <w:lang w:val="ky-KG"/>
        </w:rPr>
        <w:t>Концепциянын долбооруна киргизилген иш-</w:t>
      </w:r>
      <w:r w:rsidR="005F1407">
        <w:rPr>
          <w:lang w:val="ky-KG"/>
        </w:rPr>
        <w:t>чарпалар, Кыргыз Республикасынд</w:t>
      </w:r>
      <w:r>
        <w:rPr>
          <w:lang w:val="ky-KG"/>
        </w:rPr>
        <w:t>а Евразия экономикалык бирлигинин бажы чек арасы аркылуу өткөрүү пункттарында мамлекеттик контролду жүзөгө ашырган ба</w:t>
      </w:r>
      <w:r w:rsidR="005F1407">
        <w:rPr>
          <w:lang w:val="ky-KG"/>
        </w:rPr>
        <w:t>ардык м</w:t>
      </w:r>
      <w:r>
        <w:rPr>
          <w:lang w:val="ky-KG"/>
        </w:rPr>
        <w:t xml:space="preserve">амлекеттик органдардын кызыкчылыктарына тиешелүү.  </w:t>
      </w:r>
    </w:p>
    <w:p w:rsidR="00B9471F" w:rsidRPr="00B9471F" w:rsidRDefault="00B9471F" w:rsidP="00B9471F">
      <w:pPr>
        <w:jc w:val="both"/>
        <w:rPr>
          <w:lang w:val="ky-KG"/>
        </w:rPr>
      </w:pPr>
      <w:r>
        <w:rPr>
          <w:lang w:val="ky-KG"/>
        </w:rPr>
        <w:t>Буга байланыштуу, мамлекеттик де</w:t>
      </w:r>
      <w:r w:rsidR="005F1407">
        <w:rPr>
          <w:lang w:val="ky-KG"/>
        </w:rPr>
        <w:t>ң</w:t>
      </w:r>
      <w:r>
        <w:rPr>
          <w:lang w:val="ky-KG"/>
        </w:rPr>
        <w:t>гээлде жогоруда аталган Программаларды ишке ашырууну камсыздоо алкагында төмөнк</w:t>
      </w:r>
      <w:r w:rsidR="005F1407">
        <w:rPr>
          <w:lang w:val="ky-KG"/>
        </w:rPr>
        <w:t>ү</w:t>
      </w:r>
      <w:r>
        <w:rPr>
          <w:lang w:val="ky-KG"/>
        </w:rPr>
        <w:t xml:space="preserve"> варианттар каралган:  </w:t>
      </w:r>
    </w:p>
    <w:p w:rsidR="00B9471F" w:rsidRPr="00D61A61" w:rsidRDefault="00B9471F" w:rsidP="00B9471F">
      <w:pPr>
        <w:jc w:val="both"/>
        <w:rPr>
          <w:lang w:val="ky-KG"/>
        </w:rPr>
      </w:pPr>
      <w:r>
        <w:t xml:space="preserve">- </w:t>
      </w:r>
      <w:proofErr w:type="gramStart"/>
      <w:r>
        <w:rPr>
          <w:lang w:val="ky-KG"/>
        </w:rPr>
        <w:t>бул</w:t>
      </w:r>
      <w:proofErr w:type="gramEnd"/>
      <w:r>
        <w:rPr>
          <w:lang w:val="ky-KG"/>
        </w:rPr>
        <w:t xml:space="preserve"> иш-чараларды ишке ашырбастан калтыруу. Бул вариантты кабыл алуу туура келбейт, анткени </w:t>
      </w:r>
      <w:r w:rsidR="00D61A61">
        <w:rPr>
          <w:lang w:val="ky-KG"/>
        </w:rPr>
        <w:t xml:space="preserve">азыркы учурда анын ичинде </w:t>
      </w:r>
      <w:r>
        <w:rPr>
          <w:lang w:val="ky-KG"/>
        </w:rPr>
        <w:t xml:space="preserve">бажылык башкаруу тышкы экономикалык ишмердикти жүзөгө ашырууга жагымдуу шарттарын түзүү үчүн санариптештирүүнү киргизүү боюнча </w:t>
      </w:r>
      <w:r w:rsidR="00D61A61">
        <w:rPr>
          <w:lang w:val="ky-KG"/>
        </w:rPr>
        <w:t xml:space="preserve">программаларды ишке ашырууну эске алуу менен туруктуу жакшыртууга  </w:t>
      </w:r>
      <w:r w:rsidR="00D61A61" w:rsidRPr="00D61A61">
        <w:rPr>
          <w:lang w:val="ky-KG"/>
        </w:rPr>
        <w:t>муктаж</w:t>
      </w:r>
      <w:r w:rsidRPr="00D61A61">
        <w:rPr>
          <w:lang w:val="ky-KG"/>
        </w:rPr>
        <w:t>;</w:t>
      </w:r>
    </w:p>
    <w:p w:rsidR="00B9471F" w:rsidRPr="00D61A61" w:rsidRDefault="00B9471F" w:rsidP="00B9471F">
      <w:pPr>
        <w:jc w:val="both"/>
        <w:rPr>
          <w:lang w:val="ky-KG"/>
        </w:rPr>
      </w:pPr>
      <w:r>
        <w:t xml:space="preserve">- </w:t>
      </w:r>
      <w:r w:rsidR="00D61A61">
        <w:rPr>
          <w:lang w:val="ky-KG"/>
        </w:rPr>
        <w:t xml:space="preserve">Концепциянын долбоорун Министрликтин буйругу менен бекитүү. Жогоруда аталган бажылык башкарууну санариптештирүүнү камсыздоого багытталган Программаларды ишке ашыруу үчүн </w:t>
      </w:r>
      <w:proofErr w:type="gramStart"/>
      <w:r w:rsidR="00D61A61">
        <w:rPr>
          <w:lang w:val="ky-KG"/>
        </w:rPr>
        <w:t>башка</w:t>
      </w:r>
      <w:proofErr w:type="gramEnd"/>
      <w:r w:rsidR="00D61A61">
        <w:rPr>
          <w:lang w:val="ky-KG"/>
        </w:rPr>
        <w:t xml:space="preserve"> мамлекеттик контролдоочу органдарды тартуу зарылчылыгы пайда болот. Министрликтин актылары башка мамлекеттик органдар тарабынан аткаруу үчүн милдеттүү болбогонун эске алып, бул вариантты кабыл алуу коюлган тапшырмаларды аткарбоого же өз убагында аткарбоого алып келиши мүмкүн</w:t>
      </w:r>
      <w:r w:rsidRPr="00D61A61">
        <w:rPr>
          <w:lang w:val="ky-KG"/>
        </w:rPr>
        <w:t>;</w:t>
      </w:r>
    </w:p>
    <w:p w:rsidR="00B9471F" w:rsidRPr="00E311DA" w:rsidRDefault="00B9471F" w:rsidP="00B9471F">
      <w:pPr>
        <w:jc w:val="both"/>
        <w:rPr>
          <w:lang w:val="ky-KG"/>
        </w:rPr>
      </w:pPr>
      <w:r w:rsidRPr="00E311DA">
        <w:rPr>
          <w:lang w:val="ky-KG"/>
        </w:rPr>
        <w:t xml:space="preserve">- </w:t>
      </w:r>
      <w:r w:rsidR="00D61A61" w:rsidRPr="00D61A61">
        <w:rPr>
          <w:rFonts w:eastAsia="Times New Roman"/>
          <w:bCs/>
          <w:spacing w:val="5"/>
          <w:lang w:val="ky-KG" w:eastAsia="ru-RU"/>
        </w:rPr>
        <w:t xml:space="preserve">2022-2024-жылдарга Кыргыз Республикасынын бажы кызматын өнүктүрүү концепциясын жана аны ишке ашыруу боюнча Иш-чаралар планын </w:t>
      </w:r>
      <w:r w:rsidR="00D61A61">
        <w:rPr>
          <w:rFonts w:eastAsia="Times New Roman"/>
          <w:bCs/>
          <w:spacing w:val="5"/>
          <w:lang w:val="ky-KG" w:eastAsia="ru-RU"/>
        </w:rPr>
        <w:t xml:space="preserve">Кыргыз Республикасынын Министрлер Кабинети тарабынан </w:t>
      </w:r>
      <w:r w:rsidR="00D61A61" w:rsidRPr="00D61A61">
        <w:rPr>
          <w:rFonts w:eastAsia="Times New Roman"/>
          <w:bCs/>
          <w:spacing w:val="5"/>
          <w:lang w:val="ky-KG" w:eastAsia="ru-RU"/>
        </w:rPr>
        <w:t>бекитүү</w:t>
      </w:r>
      <w:r w:rsidR="00D61A61">
        <w:rPr>
          <w:rFonts w:eastAsia="Times New Roman"/>
          <w:bCs/>
          <w:spacing w:val="5"/>
          <w:lang w:val="ky-KG" w:eastAsia="ru-RU"/>
        </w:rPr>
        <w:t>, бул бардык тиешелүү мамлекеттик органдарды тартуу менен жүктөлгөн тапшырмларды аткарууну камсыз кылат</w:t>
      </w:r>
      <w:r w:rsidRPr="00E311DA">
        <w:rPr>
          <w:lang w:val="ky-KG"/>
        </w:rPr>
        <w:t>.</w:t>
      </w:r>
    </w:p>
    <w:p w:rsidR="00B9471F" w:rsidRPr="005F1407" w:rsidRDefault="00E311DA" w:rsidP="00B9471F">
      <w:pPr>
        <w:tabs>
          <w:tab w:val="left" w:pos="567"/>
        </w:tabs>
        <w:ind w:firstLine="851"/>
        <w:jc w:val="both"/>
        <w:rPr>
          <w:lang w:val="ky-KG"/>
        </w:rPr>
      </w:pPr>
      <w:r>
        <w:rPr>
          <w:lang w:val="ky-KG"/>
        </w:rPr>
        <w:t xml:space="preserve">Жогоруда берилген варианттарды салыштыруунун натыйжасында, </w:t>
      </w:r>
      <w:r>
        <w:rPr>
          <w:rFonts w:eastAsia="Times New Roman"/>
          <w:bCs/>
          <w:spacing w:val="5"/>
          <w:lang w:val="ky-KG" w:eastAsia="ru-RU"/>
        </w:rPr>
        <w:t>К</w:t>
      </w:r>
      <w:r w:rsidRPr="00E311DA">
        <w:rPr>
          <w:rFonts w:eastAsia="Times New Roman"/>
          <w:bCs/>
          <w:spacing w:val="5"/>
          <w:lang w:val="ky-KG" w:eastAsia="ru-RU"/>
        </w:rPr>
        <w:t>онцепция</w:t>
      </w:r>
      <w:r>
        <w:rPr>
          <w:rFonts w:eastAsia="Times New Roman"/>
          <w:bCs/>
          <w:spacing w:val="5"/>
          <w:lang w:val="ky-KG" w:eastAsia="ru-RU"/>
        </w:rPr>
        <w:t>ны</w:t>
      </w:r>
      <w:r w:rsidRPr="00E311DA">
        <w:rPr>
          <w:rFonts w:eastAsia="Times New Roman"/>
          <w:bCs/>
          <w:spacing w:val="5"/>
          <w:lang w:val="ky-KG" w:eastAsia="ru-RU"/>
        </w:rPr>
        <w:t xml:space="preserve"> жана аны ишке ашыруу боюнча Иш-чаралар планын</w:t>
      </w:r>
      <w:r>
        <w:rPr>
          <w:rFonts w:eastAsia="Times New Roman"/>
          <w:bCs/>
          <w:spacing w:val="5"/>
          <w:lang w:val="ky-KG" w:eastAsia="ru-RU"/>
        </w:rPr>
        <w:t xml:space="preserve"> Кыргыз Республикасынын Министрлер Кабинетинин токтому менен </w:t>
      </w:r>
      <w:r w:rsidRPr="00E311DA">
        <w:rPr>
          <w:rFonts w:eastAsia="Times New Roman"/>
          <w:bCs/>
          <w:spacing w:val="5"/>
          <w:lang w:val="ky-KG" w:eastAsia="ru-RU"/>
        </w:rPr>
        <w:t xml:space="preserve"> бекитүү</w:t>
      </w:r>
      <w:r>
        <w:rPr>
          <w:rFonts w:eastAsia="Times New Roman"/>
          <w:bCs/>
          <w:spacing w:val="5"/>
          <w:lang w:val="ky-KG" w:eastAsia="ru-RU"/>
        </w:rPr>
        <w:t xml:space="preserve"> </w:t>
      </w:r>
      <w:r w:rsidR="005F1407">
        <w:rPr>
          <w:rFonts w:eastAsia="Times New Roman"/>
          <w:bCs/>
          <w:spacing w:val="5"/>
          <w:lang w:val="ky-KG" w:eastAsia="ru-RU"/>
        </w:rPr>
        <w:t xml:space="preserve">эң ыңгайлуу болуп жатат, анткени </w:t>
      </w:r>
      <w:r>
        <w:rPr>
          <w:lang w:val="ky-KG"/>
        </w:rPr>
        <w:t xml:space="preserve"> </w:t>
      </w:r>
      <w:r w:rsidR="005F1407">
        <w:rPr>
          <w:lang w:val="ky-KG"/>
        </w:rPr>
        <w:t xml:space="preserve">Министрлер Кабинетинин токтому бардык мамлекеттик органдар тарабынан аткарылууга милдеттүү болгон акт болуп саналат. Бул токтом менен бажылык башкарууну жакшыртууга конкреттүү тапшырмалар жана иш-чаралар белгиленет, аткаруунун так мөөнөттөрү коюлат, жоопту аткаруучулар жана акыркы натыйжасы аныкталат.   </w:t>
      </w:r>
    </w:p>
    <w:p w:rsidR="00C616AB" w:rsidRDefault="00C616AB" w:rsidP="00C616AB">
      <w:pPr>
        <w:pStyle w:val="a3"/>
        <w:ind w:left="0" w:firstLine="851"/>
        <w:jc w:val="both"/>
        <w:rPr>
          <w:lang w:val="ky-KG"/>
        </w:rPr>
      </w:pPr>
      <w:r>
        <w:rPr>
          <w:b/>
          <w:lang w:val="ky-KG"/>
        </w:rPr>
        <w:t xml:space="preserve">3. </w:t>
      </w:r>
      <w:r w:rsidR="00A56940" w:rsidRPr="00C616AB">
        <w:rPr>
          <w:b/>
          <w:lang w:val="ky-KG"/>
        </w:rPr>
        <w:t>Социалдык, экономикалык, укуктук, укук коргоочулук, гендердик, экологиялык, коррупциялык кесепеттеринин болжолу</w:t>
      </w:r>
    </w:p>
    <w:p w:rsidR="00C616AB" w:rsidRDefault="00E57629" w:rsidP="00C616AB">
      <w:pPr>
        <w:pStyle w:val="a3"/>
        <w:ind w:left="0" w:firstLine="851"/>
        <w:jc w:val="both"/>
        <w:rPr>
          <w:lang w:val="ky-KG"/>
        </w:rPr>
      </w:pPr>
      <w:r w:rsidRPr="00BF2922">
        <w:rPr>
          <w:lang w:val="ky-KG"/>
        </w:rPr>
        <w:t>А</w:t>
      </w:r>
      <w:r w:rsidR="00A56940" w:rsidRPr="00BF2922">
        <w:rPr>
          <w:lang w:val="ky-KG"/>
        </w:rPr>
        <w:t>талган</w:t>
      </w:r>
      <w:r>
        <w:rPr>
          <w:lang w:val="ky-KG"/>
        </w:rPr>
        <w:t xml:space="preserve"> </w:t>
      </w:r>
      <w:r w:rsidR="00A56940" w:rsidRPr="00BF2922">
        <w:rPr>
          <w:lang w:val="ky-KG"/>
        </w:rPr>
        <w:t>долбоорун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C616AB" w:rsidRDefault="00C616AB" w:rsidP="00C616AB">
      <w:pPr>
        <w:pStyle w:val="a3"/>
        <w:ind w:left="0" w:right="-1" w:firstLine="567"/>
        <w:jc w:val="both"/>
        <w:rPr>
          <w:lang w:val="ky-KG"/>
        </w:rPr>
      </w:pPr>
    </w:p>
    <w:p w:rsidR="00C616AB" w:rsidRDefault="00C616AB" w:rsidP="00C616AB">
      <w:pPr>
        <w:pStyle w:val="a3"/>
        <w:ind w:left="0" w:right="-1" w:firstLine="567"/>
        <w:jc w:val="both"/>
        <w:rPr>
          <w:b/>
          <w:lang w:val="ky-KG"/>
        </w:rPr>
      </w:pPr>
      <w:r>
        <w:rPr>
          <w:lang w:val="ky-KG"/>
        </w:rPr>
        <w:tab/>
      </w:r>
      <w:r w:rsidRPr="00C616AB">
        <w:rPr>
          <w:b/>
          <w:lang w:val="ky-KG"/>
        </w:rPr>
        <w:t xml:space="preserve">4. </w:t>
      </w:r>
      <w:r w:rsidR="00A56940" w:rsidRPr="00BF2922">
        <w:rPr>
          <w:b/>
          <w:lang w:val="ky-KG"/>
        </w:rPr>
        <w:t>Коомдук талкуулоонун жыйынтыктары жөнүндө маалымат</w:t>
      </w:r>
    </w:p>
    <w:p w:rsidR="00C616AB" w:rsidRDefault="00C616AB" w:rsidP="00C616AB">
      <w:pPr>
        <w:pStyle w:val="a3"/>
        <w:ind w:left="0" w:right="-1" w:firstLine="567"/>
        <w:jc w:val="both"/>
        <w:rPr>
          <w:lang w:val="ky-KG"/>
        </w:rPr>
      </w:pPr>
      <w:r>
        <w:rPr>
          <w:b/>
          <w:lang w:val="ky-KG"/>
        </w:rPr>
        <w:tab/>
      </w:r>
      <w:r w:rsidR="00FA183D">
        <w:rPr>
          <w:color w:val="2B2B2B"/>
          <w:shd w:val="clear" w:color="auto" w:fill="FFFFFF"/>
          <w:lang w:val="ky-KG"/>
        </w:rPr>
        <w:t>«</w:t>
      </w:r>
      <w:r w:rsidR="00A56940" w:rsidRPr="00BF2922">
        <w:rPr>
          <w:color w:val="2B2B2B"/>
          <w:shd w:val="clear" w:color="auto" w:fill="FFFFFF"/>
          <w:lang w:val="ky-KG"/>
        </w:rPr>
        <w:t>Кыргыз Республикасынын чен</w:t>
      </w:r>
      <w:r w:rsidR="00FA183D">
        <w:rPr>
          <w:color w:val="2B2B2B"/>
          <w:shd w:val="clear" w:color="auto" w:fill="FFFFFF"/>
          <w:lang w:val="ky-KG"/>
        </w:rPr>
        <w:t>емдик укуктук актылары жөнүндө»</w:t>
      </w:r>
      <w:r w:rsidR="00FA183D" w:rsidRPr="00FA183D">
        <w:rPr>
          <w:color w:val="2B2B2B"/>
          <w:shd w:val="clear" w:color="auto" w:fill="FFFFFF"/>
          <w:lang w:val="ky-KG"/>
        </w:rPr>
        <w:t xml:space="preserve"> </w:t>
      </w:r>
      <w:r w:rsidR="00A56940" w:rsidRPr="00BF2922">
        <w:rPr>
          <w:color w:val="2B2B2B"/>
          <w:shd w:val="clear" w:color="auto" w:fill="FFFFFF"/>
          <w:lang w:val="ky-KG"/>
        </w:rPr>
        <w:t xml:space="preserve">Кыргыз Республикасынын Мыйзамынын 22-беренесине ылайык ушул токтом долбоору Кыргыз Республикасынын </w:t>
      </w:r>
      <w:r w:rsidR="0079261C">
        <w:rPr>
          <w:color w:val="2B2B2B"/>
          <w:shd w:val="clear" w:color="auto" w:fill="FFFFFF"/>
          <w:lang w:val="ky-KG"/>
        </w:rPr>
        <w:t>Министрлер Кабинетинин</w:t>
      </w:r>
      <w:r w:rsidR="00A56940" w:rsidRPr="00BF2922">
        <w:rPr>
          <w:color w:val="2B2B2B"/>
          <w:shd w:val="clear" w:color="auto" w:fill="FFFFFF"/>
          <w:lang w:val="ky-KG"/>
        </w:rPr>
        <w:t xml:space="preserve"> расмий сайтына жайгаштыр</w:t>
      </w:r>
      <w:r w:rsidR="0034303A">
        <w:rPr>
          <w:color w:val="2B2B2B"/>
          <w:shd w:val="clear" w:color="auto" w:fill="FFFFFF"/>
          <w:lang w:val="ky-KG"/>
        </w:rPr>
        <w:t>уу</w:t>
      </w:r>
      <w:r w:rsidR="0034303A" w:rsidRPr="0034303A">
        <w:rPr>
          <w:color w:val="2B2B2B"/>
          <w:shd w:val="clear" w:color="auto" w:fill="FFFFFF"/>
          <w:lang w:val="ky-KG"/>
        </w:rPr>
        <w:t xml:space="preserve"> </w:t>
      </w:r>
      <w:r w:rsidR="0034303A" w:rsidRPr="00BF2922">
        <w:rPr>
          <w:color w:val="2B2B2B"/>
          <w:shd w:val="clear" w:color="auto" w:fill="FFFFFF"/>
          <w:lang w:val="ky-KG"/>
        </w:rPr>
        <w:t>үчүн</w:t>
      </w:r>
      <w:r w:rsidR="0034303A">
        <w:rPr>
          <w:color w:val="2B2B2B"/>
          <w:shd w:val="clear" w:color="auto" w:fill="FFFFFF"/>
          <w:lang w:val="ky-KG"/>
        </w:rPr>
        <w:t xml:space="preserve"> жөнөтүлдү</w:t>
      </w:r>
      <w:r w:rsidR="005C4606">
        <w:rPr>
          <w:color w:val="2B2B2B"/>
          <w:shd w:val="clear" w:color="auto" w:fill="FFFFFF"/>
          <w:lang w:val="ky-KG"/>
        </w:rPr>
        <w:t xml:space="preserve">, </w:t>
      </w:r>
      <w:r w:rsidR="005C4606" w:rsidRPr="00AB6445">
        <w:rPr>
          <w:lang w:val="ky-KG"/>
        </w:rPr>
        <w:t xml:space="preserve">ошондой эле Кыргыз Республикасынын ченемдик укуктук актыларынын долбоорлорун  коомдук талкуулоонун бирдиктүү порталына </w:t>
      </w:r>
      <w:r w:rsidR="005C4606" w:rsidRPr="00AB6445">
        <w:rPr>
          <w:rFonts w:eastAsia="Calibri"/>
          <w:lang w:val="ky-KG"/>
        </w:rPr>
        <w:t xml:space="preserve">koomtalkuu.gov.kg </w:t>
      </w:r>
      <w:r w:rsidR="00600558">
        <w:rPr>
          <w:rFonts w:eastAsia="Calibri"/>
          <w:lang w:val="ky-KG"/>
        </w:rPr>
        <w:t xml:space="preserve"> </w:t>
      </w:r>
      <w:r w:rsidR="005C4606" w:rsidRPr="00AB6445">
        <w:rPr>
          <w:lang w:val="ky-KG"/>
        </w:rPr>
        <w:t xml:space="preserve">жайгаштырылган.  </w:t>
      </w:r>
    </w:p>
    <w:p w:rsidR="00C616AB" w:rsidRDefault="00C616AB" w:rsidP="00C616AB">
      <w:pPr>
        <w:pStyle w:val="a3"/>
        <w:ind w:left="0" w:right="-1" w:firstLine="567"/>
        <w:jc w:val="both"/>
        <w:rPr>
          <w:b/>
          <w:lang w:val="ky-KG"/>
        </w:rPr>
      </w:pPr>
    </w:p>
    <w:p w:rsidR="00A56940" w:rsidRPr="00C616AB" w:rsidRDefault="00C616AB" w:rsidP="00C616AB">
      <w:pPr>
        <w:pStyle w:val="a3"/>
        <w:ind w:left="0" w:right="-1" w:firstLine="567"/>
        <w:jc w:val="both"/>
        <w:rPr>
          <w:lang w:val="ky-KG"/>
        </w:rPr>
      </w:pPr>
      <w:r>
        <w:rPr>
          <w:b/>
          <w:lang w:val="ky-KG"/>
        </w:rPr>
        <w:tab/>
        <w:t xml:space="preserve">5. </w:t>
      </w:r>
      <w:r w:rsidR="00A56940" w:rsidRPr="005C4606">
        <w:rPr>
          <w:b/>
          <w:lang w:val="ky-KG"/>
        </w:rPr>
        <w:t>Долбоордун мыйзамдарга шайкештигин талдоо</w:t>
      </w:r>
    </w:p>
    <w:p w:rsidR="00C616AB" w:rsidRDefault="00C616AB" w:rsidP="00C616AB">
      <w:pPr>
        <w:pStyle w:val="a3"/>
        <w:ind w:left="0" w:right="-1" w:firstLine="567"/>
        <w:jc w:val="both"/>
        <w:rPr>
          <w:lang w:val="ky-KG"/>
        </w:rPr>
      </w:pPr>
      <w:r>
        <w:rPr>
          <w:lang w:val="ky-KG"/>
        </w:rPr>
        <w:tab/>
      </w:r>
      <w:r w:rsidR="00A56940" w:rsidRPr="00BF2922">
        <w:rPr>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C616AB" w:rsidRDefault="00C616AB" w:rsidP="00C616AB">
      <w:pPr>
        <w:pStyle w:val="a3"/>
        <w:ind w:left="0" w:right="-1" w:firstLine="567"/>
        <w:jc w:val="both"/>
        <w:rPr>
          <w:lang w:val="ky-KG"/>
        </w:rPr>
      </w:pPr>
    </w:p>
    <w:p w:rsidR="00A56940" w:rsidRPr="00BF2922" w:rsidRDefault="00C616AB" w:rsidP="00C616AB">
      <w:pPr>
        <w:pStyle w:val="a3"/>
        <w:ind w:left="0" w:right="-1" w:firstLine="567"/>
        <w:jc w:val="both"/>
        <w:rPr>
          <w:lang w:val="ky-KG"/>
        </w:rPr>
      </w:pPr>
      <w:r>
        <w:rPr>
          <w:lang w:val="ky-KG"/>
        </w:rPr>
        <w:tab/>
      </w:r>
      <w:r w:rsidRPr="00C616AB">
        <w:rPr>
          <w:b/>
          <w:lang w:val="ky-KG"/>
        </w:rPr>
        <w:t xml:space="preserve">6. </w:t>
      </w:r>
      <w:r w:rsidR="00A56940" w:rsidRPr="00BF2922">
        <w:rPr>
          <w:b/>
          <w:lang w:val="ky-KG"/>
        </w:rPr>
        <w:t>Каржылоо жөнүндө маалымат</w:t>
      </w:r>
    </w:p>
    <w:p w:rsidR="00A56940" w:rsidRDefault="00C616AB" w:rsidP="000139CB">
      <w:pPr>
        <w:ind w:right="-1"/>
        <w:jc w:val="both"/>
        <w:rPr>
          <w:color w:val="2B2B2B"/>
          <w:shd w:val="clear" w:color="auto" w:fill="FFFFFF"/>
          <w:lang w:val="ky-KG"/>
        </w:rPr>
      </w:pPr>
      <w:r w:rsidRPr="00C616AB">
        <w:rPr>
          <w:color w:val="2B2B2B"/>
          <w:shd w:val="clear" w:color="auto" w:fill="FFFFFF"/>
          <w:lang w:val="ky-KG"/>
        </w:rPr>
        <w:t>Ушул долбоорду ишке ашырууну каржылоону республикалык бюджеттен бөлүнгөн каражаттардын, ошондой эле эл аралык донорлордун мүмкүн болуучу каражаттарынын эсебинен жүзөгө ашыруу пландалууда.</w:t>
      </w:r>
    </w:p>
    <w:p w:rsidR="00F13FDC" w:rsidRPr="00BF2922" w:rsidRDefault="00F13FDC" w:rsidP="000139CB">
      <w:pPr>
        <w:ind w:right="-1"/>
        <w:jc w:val="both"/>
        <w:rPr>
          <w:lang w:val="ky-KG"/>
        </w:rPr>
      </w:pPr>
    </w:p>
    <w:p w:rsidR="00A56940" w:rsidRPr="00BF2922" w:rsidRDefault="00A56940" w:rsidP="000139CB">
      <w:pPr>
        <w:ind w:left="567" w:right="-1" w:firstLine="0"/>
        <w:jc w:val="both"/>
        <w:rPr>
          <w:b/>
          <w:lang w:val="ky-KG"/>
        </w:rPr>
      </w:pPr>
      <w:r w:rsidRPr="00BF2922">
        <w:rPr>
          <w:b/>
          <w:lang w:val="ky-KG"/>
        </w:rPr>
        <w:t xml:space="preserve"> </w:t>
      </w:r>
      <w:r w:rsidR="00C616AB">
        <w:rPr>
          <w:b/>
          <w:lang w:val="ky-KG"/>
        </w:rPr>
        <w:tab/>
      </w:r>
      <w:r w:rsidRPr="00BF2922">
        <w:rPr>
          <w:b/>
          <w:lang w:val="ky-KG"/>
        </w:rPr>
        <w:t>7. Жөнгө салуучу таасирин талдоо жөнүндө маалымат</w:t>
      </w:r>
    </w:p>
    <w:p w:rsidR="00E55FE7" w:rsidRDefault="00E40AB8" w:rsidP="000139CB">
      <w:pPr>
        <w:tabs>
          <w:tab w:val="left" w:pos="1418"/>
        </w:tabs>
        <w:jc w:val="both"/>
        <w:rPr>
          <w:lang w:val="ky-KG"/>
        </w:rPr>
      </w:pPr>
      <w:r w:rsidRPr="00E40AB8">
        <w:rPr>
          <w:lang w:val="ky-KG"/>
        </w:rPr>
        <w:t xml:space="preserve">Кыргыз Республикасынын Мыйзамынын </w:t>
      </w:r>
      <w:r w:rsidR="00FA183D">
        <w:rPr>
          <w:lang w:val="ky-KG"/>
        </w:rPr>
        <w:t>«</w:t>
      </w:r>
      <w:r w:rsidR="00C616AB" w:rsidRPr="00C616AB">
        <w:rPr>
          <w:lang w:val="ky-KG"/>
        </w:rPr>
        <w:t>Кыргыз Республикасынын ченемдик укуктук актылары жөнүндө</w:t>
      </w:r>
      <w:r w:rsidR="00FA183D">
        <w:rPr>
          <w:lang w:val="ky-KG"/>
        </w:rPr>
        <w:t>»</w:t>
      </w:r>
      <w:r w:rsidR="00C616AB" w:rsidRPr="00C616AB">
        <w:rPr>
          <w:lang w:val="ky-KG"/>
        </w:rPr>
        <w:t xml:space="preserve"> талаптарына ылайык жөнгө салуучу таасирди талдоону жүргүзүү талап кылынбайт, анткени долбоор ишкердиктин субъекттери үчүн кандайдыр бир милдеттенмелерди же талаптарды белгилебейт жана жокко чыгарбайт.</w:t>
      </w:r>
    </w:p>
    <w:p w:rsidR="00C616AB" w:rsidRDefault="00C616AB" w:rsidP="000139CB">
      <w:pPr>
        <w:tabs>
          <w:tab w:val="left" w:pos="1418"/>
        </w:tabs>
        <w:jc w:val="both"/>
        <w:rPr>
          <w:lang w:val="ky-KG"/>
        </w:rPr>
      </w:pPr>
    </w:p>
    <w:p w:rsidR="00C616AB" w:rsidRPr="004A47DF" w:rsidRDefault="00C616AB" w:rsidP="000139CB">
      <w:pPr>
        <w:tabs>
          <w:tab w:val="left" w:pos="1418"/>
        </w:tabs>
        <w:jc w:val="both"/>
        <w:rPr>
          <w:lang w:val="ky-KG"/>
        </w:rPr>
      </w:pPr>
    </w:p>
    <w:p w:rsidR="00ED660E" w:rsidRDefault="00ED660E" w:rsidP="00E40AB8">
      <w:pPr>
        <w:ind w:right="-1" w:firstLine="0"/>
        <w:jc w:val="both"/>
        <w:rPr>
          <w:b/>
        </w:rPr>
      </w:pPr>
      <w:proofErr w:type="spellStart"/>
      <w:r>
        <w:rPr>
          <w:b/>
        </w:rPr>
        <w:t>Кыргыз</w:t>
      </w:r>
      <w:proofErr w:type="spellEnd"/>
      <w:r>
        <w:rPr>
          <w:b/>
        </w:rPr>
        <w:t xml:space="preserve"> </w:t>
      </w:r>
      <w:proofErr w:type="spellStart"/>
      <w:r>
        <w:rPr>
          <w:b/>
        </w:rPr>
        <w:t>Республикасынын</w:t>
      </w:r>
      <w:proofErr w:type="spellEnd"/>
      <w:r>
        <w:rPr>
          <w:b/>
        </w:rPr>
        <w:t xml:space="preserve"> </w:t>
      </w:r>
    </w:p>
    <w:p w:rsidR="00ED660E" w:rsidRDefault="00ED660E" w:rsidP="00E40AB8">
      <w:pPr>
        <w:ind w:right="-1" w:firstLine="0"/>
        <w:jc w:val="both"/>
        <w:rPr>
          <w:b/>
        </w:rPr>
      </w:pPr>
      <w:r>
        <w:rPr>
          <w:b/>
        </w:rPr>
        <w:t xml:space="preserve">экономика </w:t>
      </w:r>
      <w:proofErr w:type="spellStart"/>
      <w:r>
        <w:rPr>
          <w:b/>
        </w:rPr>
        <w:t>жана</w:t>
      </w:r>
      <w:proofErr w:type="spellEnd"/>
      <w:r>
        <w:rPr>
          <w:b/>
        </w:rPr>
        <w:t xml:space="preserve"> </w:t>
      </w:r>
    </w:p>
    <w:p w:rsidR="00E40AB8" w:rsidRPr="00ED660E" w:rsidRDefault="00ED660E" w:rsidP="00E40AB8">
      <w:pPr>
        <w:ind w:right="-1" w:firstLine="0"/>
        <w:jc w:val="both"/>
        <w:rPr>
          <w:b/>
        </w:rPr>
      </w:pPr>
      <w:r>
        <w:rPr>
          <w:b/>
        </w:rPr>
        <w:t xml:space="preserve">коммерция </w:t>
      </w:r>
      <w:proofErr w:type="spellStart"/>
      <w:r>
        <w:rPr>
          <w:b/>
        </w:rPr>
        <w:t>министири</w:t>
      </w:r>
      <w:proofErr w:type="spellEnd"/>
      <w:r>
        <w:rPr>
          <w:b/>
        </w:rPr>
        <w:t xml:space="preserve"> </w:t>
      </w:r>
      <w:r>
        <w:rPr>
          <w:b/>
        </w:rPr>
        <w:tab/>
      </w:r>
      <w:bookmarkStart w:id="0" w:name="_GoBack"/>
      <w:bookmarkEnd w:id="0"/>
      <w:r>
        <w:rPr>
          <w:b/>
        </w:rPr>
        <w:tab/>
      </w:r>
      <w:r>
        <w:rPr>
          <w:b/>
        </w:rPr>
        <w:tab/>
      </w:r>
      <w:r>
        <w:rPr>
          <w:b/>
        </w:rPr>
        <w:tab/>
      </w:r>
      <w:r>
        <w:rPr>
          <w:b/>
        </w:rPr>
        <w:tab/>
      </w:r>
      <w:proofErr w:type="spellStart"/>
      <w:r>
        <w:rPr>
          <w:b/>
        </w:rPr>
        <w:t>Д.Дж</w:t>
      </w:r>
      <w:proofErr w:type="spellEnd"/>
      <w:r>
        <w:rPr>
          <w:b/>
        </w:rPr>
        <w:t xml:space="preserve">. </w:t>
      </w:r>
      <w:proofErr w:type="spellStart"/>
      <w:r>
        <w:rPr>
          <w:b/>
        </w:rPr>
        <w:t>Амангельдиев</w:t>
      </w:r>
      <w:proofErr w:type="spellEnd"/>
    </w:p>
    <w:p w:rsidR="00A56940" w:rsidRPr="00E40AB8" w:rsidRDefault="00A56940" w:rsidP="000139CB">
      <w:pPr>
        <w:ind w:right="-1"/>
        <w:jc w:val="both"/>
        <w:rPr>
          <w:lang w:val="ky-KG"/>
        </w:rPr>
      </w:pPr>
    </w:p>
    <w:p w:rsidR="004A7E5B" w:rsidRPr="00E40AB8" w:rsidRDefault="004A7E5B" w:rsidP="000139CB">
      <w:pPr>
        <w:rPr>
          <w:lang w:val="ky-KG"/>
        </w:rPr>
      </w:pPr>
    </w:p>
    <w:sectPr w:rsidR="004A7E5B" w:rsidRPr="00E40AB8" w:rsidSect="00BA241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F43F3"/>
    <w:multiLevelType w:val="hybridMultilevel"/>
    <w:tmpl w:val="78AE3A92"/>
    <w:lvl w:ilvl="0" w:tplc="0C84A0FC">
      <w:start w:val="3"/>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940"/>
    <w:rsid w:val="000139CB"/>
    <w:rsid w:val="00015BE8"/>
    <w:rsid w:val="00022ADA"/>
    <w:rsid w:val="000851F8"/>
    <w:rsid w:val="000A1E0D"/>
    <w:rsid w:val="000B2301"/>
    <w:rsid w:val="000D5877"/>
    <w:rsid w:val="000D62B4"/>
    <w:rsid w:val="000F691F"/>
    <w:rsid w:val="000F7CDF"/>
    <w:rsid w:val="001045A9"/>
    <w:rsid w:val="001074E1"/>
    <w:rsid w:val="0012148B"/>
    <w:rsid w:val="00131BF1"/>
    <w:rsid w:val="001349E7"/>
    <w:rsid w:val="00144FB5"/>
    <w:rsid w:val="00153B26"/>
    <w:rsid w:val="00166ACC"/>
    <w:rsid w:val="001745A8"/>
    <w:rsid w:val="00185EA3"/>
    <w:rsid w:val="00190934"/>
    <w:rsid w:val="001C1BE9"/>
    <w:rsid w:val="001C3CF2"/>
    <w:rsid w:val="001F55C6"/>
    <w:rsid w:val="002130DF"/>
    <w:rsid w:val="00231326"/>
    <w:rsid w:val="002E640A"/>
    <w:rsid w:val="0031394B"/>
    <w:rsid w:val="0034303A"/>
    <w:rsid w:val="003458BF"/>
    <w:rsid w:val="0036221D"/>
    <w:rsid w:val="00377568"/>
    <w:rsid w:val="003815AE"/>
    <w:rsid w:val="00387474"/>
    <w:rsid w:val="003A306F"/>
    <w:rsid w:val="003C151B"/>
    <w:rsid w:val="003C1ED2"/>
    <w:rsid w:val="003D1CF7"/>
    <w:rsid w:val="003F189E"/>
    <w:rsid w:val="00416463"/>
    <w:rsid w:val="00427649"/>
    <w:rsid w:val="00427E86"/>
    <w:rsid w:val="00453C0B"/>
    <w:rsid w:val="00464C7E"/>
    <w:rsid w:val="004A3D56"/>
    <w:rsid w:val="004A65D7"/>
    <w:rsid w:val="004A7E5B"/>
    <w:rsid w:val="004B33EE"/>
    <w:rsid w:val="004D53B4"/>
    <w:rsid w:val="004E33F3"/>
    <w:rsid w:val="004E6A3D"/>
    <w:rsid w:val="00523BA6"/>
    <w:rsid w:val="00544386"/>
    <w:rsid w:val="00581E2A"/>
    <w:rsid w:val="005C4606"/>
    <w:rsid w:val="005D7BED"/>
    <w:rsid w:val="005F1407"/>
    <w:rsid w:val="00600558"/>
    <w:rsid w:val="0060635B"/>
    <w:rsid w:val="0061054E"/>
    <w:rsid w:val="00612D7F"/>
    <w:rsid w:val="0061728D"/>
    <w:rsid w:val="00617721"/>
    <w:rsid w:val="0066004C"/>
    <w:rsid w:val="006721F5"/>
    <w:rsid w:val="00674755"/>
    <w:rsid w:val="0068581A"/>
    <w:rsid w:val="006E08D4"/>
    <w:rsid w:val="00702EE8"/>
    <w:rsid w:val="00726C9A"/>
    <w:rsid w:val="00764653"/>
    <w:rsid w:val="00791E8D"/>
    <w:rsid w:val="0079261C"/>
    <w:rsid w:val="007A7428"/>
    <w:rsid w:val="007B5266"/>
    <w:rsid w:val="007D6D56"/>
    <w:rsid w:val="008263F3"/>
    <w:rsid w:val="00843E69"/>
    <w:rsid w:val="00867592"/>
    <w:rsid w:val="00875539"/>
    <w:rsid w:val="00887A16"/>
    <w:rsid w:val="00893511"/>
    <w:rsid w:val="008948DA"/>
    <w:rsid w:val="008E59EB"/>
    <w:rsid w:val="00903315"/>
    <w:rsid w:val="00917620"/>
    <w:rsid w:val="0092647D"/>
    <w:rsid w:val="00931138"/>
    <w:rsid w:val="00937E92"/>
    <w:rsid w:val="009944B4"/>
    <w:rsid w:val="009E17D1"/>
    <w:rsid w:val="009F09D2"/>
    <w:rsid w:val="009F47BC"/>
    <w:rsid w:val="00A50341"/>
    <w:rsid w:val="00A52C2F"/>
    <w:rsid w:val="00A56940"/>
    <w:rsid w:val="00A81CB7"/>
    <w:rsid w:val="00AA1E7F"/>
    <w:rsid w:val="00AB0BE4"/>
    <w:rsid w:val="00AC1D5E"/>
    <w:rsid w:val="00AC5965"/>
    <w:rsid w:val="00AC673B"/>
    <w:rsid w:val="00AC788F"/>
    <w:rsid w:val="00AE0B73"/>
    <w:rsid w:val="00AE5408"/>
    <w:rsid w:val="00B1595B"/>
    <w:rsid w:val="00B37B02"/>
    <w:rsid w:val="00B555A0"/>
    <w:rsid w:val="00B57D41"/>
    <w:rsid w:val="00B9471F"/>
    <w:rsid w:val="00B969F9"/>
    <w:rsid w:val="00BA241D"/>
    <w:rsid w:val="00BB7519"/>
    <w:rsid w:val="00BB77B8"/>
    <w:rsid w:val="00BE2889"/>
    <w:rsid w:val="00BE3ADC"/>
    <w:rsid w:val="00BE41D8"/>
    <w:rsid w:val="00BF7630"/>
    <w:rsid w:val="00C03ED8"/>
    <w:rsid w:val="00C2134E"/>
    <w:rsid w:val="00C26FA0"/>
    <w:rsid w:val="00C3760F"/>
    <w:rsid w:val="00C52AF8"/>
    <w:rsid w:val="00C616AB"/>
    <w:rsid w:val="00C625E3"/>
    <w:rsid w:val="00C862C0"/>
    <w:rsid w:val="00C9691E"/>
    <w:rsid w:val="00CA6152"/>
    <w:rsid w:val="00CB59DD"/>
    <w:rsid w:val="00CE7D61"/>
    <w:rsid w:val="00D04CB4"/>
    <w:rsid w:val="00D40133"/>
    <w:rsid w:val="00D61A61"/>
    <w:rsid w:val="00D77907"/>
    <w:rsid w:val="00D84F11"/>
    <w:rsid w:val="00DB715B"/>
    <w:rsid w:val="00DC0C45"/>
    <w:rsid w:val="00DC362B"/>
    <w:rsid w:val="00DD763A"/>
    <w:rsid w:val="00DF05DA"/>
    <w:rsid w:val="00E03D18"/>
    <w:rsid w:val="00E15112"/>
    <w:rsid w:val="00E200CA"/>
    <w:rsid w:val="00E311DA"/>
    <w:rsid w:val="00E31499"/>
    <w:rsid w:val="00E36379"/>
    <w:rsid w:val="00E40AB8"/>
    <w:rsid w:val="00E55FE7"/>
    <w:rsid w:val="00E57629"/>
    <w:rsid w:val="00E65DAA"/>
    <w:rsid w:val="00E74F7B"/>
    <w:rsid w:val="00E91C6A"/>
    <w:rsid w:val="00EA2D18"/>
    <w:rsid w:val="00EA3764"/>
    <w:rsid w:val="00EA5BB9"/>
    <w:rsid w:val="00EC7006"/>
    <w:rsid w:val="00ED660E"/>
    <w:rsid w:val="00EE708E"/>
    <w:rsid w:val="00F04CD3"/>
    <w:rsid w:val="00F13FDC"/>
    <w:rsid w:val="00FA183D"/>
    <w:rsid w:val="00FA19C8"/>
    <w:rsid w:val="00FA3BF6"/>
    <w:rsid w:val="00FA54A8"/>
    <w:rsid w:val="00FB4059"/>
    <w:rsid w:val="00FB450A"/>
    <w:rsid w:val="00FC7EA2"/>
    <w:rsid w:val="00FE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40"/>
    <w:pPr>
      <w:spacing w:after="0" w:line="240" w:lineRule="auto"/>
      <w:ind w:firstLine="709"/>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940"/>
    <w:pPr>
      <w:ind w:left="720"/>
      <w:contextualSpacing/>
    </w:pPr>
  </w:style>
  <w:style w:type="paragraph" w:customStyle="1" w:styleId="tkNazvanie">
    <w:name w:val="_Название (tkNazvanie)"/>
    <w:basedOn w:val="a"/>
    <w:rsid w:val="00A56940"/>
    <w:pPr>
      <w:spacing w:before="400" w:after="400" w:line="276" w:lineRule="auto"/>
      <w:ind w:left="1134" w:right="1134" w:firstLine="0"/>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56940"/>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A56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56940"/>
    <w:rPr>
      <w:rFonts w:ascii="Courier New" w:eastAsia="Times New Roman" w:hAnsi="Courier New" w:cs="Courier New"/>
      <w:sz w:val="20"/>
      <w:szCs w:val="20"/>
      <w:lang w:eastAsia="ru-RU"/>
    </w:rPr>
  </w:style>
  <w:style w:type="character" w:styleId="a4">
    <w:name w:val="Hyperlink"/>
    <w:uiPriority w:val="99"/>
    <w:semiHidden/>
    <w:unhideWhenUsed/>
    <w:rsid w:val="001745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40"/>
    <w:pPr>
      <w:spacing w:after="0" w:line="240" w:lineRule="auto"/>
      <w:ind w:firstLine="709"/>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940"/>
    <w:pPr>
      <w:ind w:left="720"/>
      <w:contextualSpacing/>
    </w:pPr>
  </w:style>
  <w:style w:type="paragraph" w:customStyle="1" w:styleId="tkNazvanie">
    <w:name w:val="_Название (tkNazvanie)"/>
    <w:basedOn w:val="a"/>
    <w:rsid w:val="00A56940"/>
    <w:pPr>
      <w:spacing w:before="400" w:after="400" w:line="276" w:lineRule="auto"/>
      <w:ind w:left="1134" w:right="1134" w:firstLine="0"/>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56940"/>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A56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56940"/>
    <w:rPr>
      <w:rFonts w:ascii="Courier New" w:eastAsia="Times New Roman" w:hAnsi="Courier New" w:cs="Courier New"/>
      <w:sz w:val="20"/>
      <w:szCs w:val="20"/>
      <w:lang w:eastAsia="ru-RU"/>
    </w:rPr>
  </w:style>
  <w:style w:type="character" w:styleId="a4">
    <w:name w:val="Hyperlink"/>
    <w:uiPriority w:val="99"/>
    <w:semiHidden/>
    <w:unhideWhenUsed/>
    <w:rsid w:val="001745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3</Pages>
  <Words>1012</Words>
  <Characters>5772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Usubaliev Muratbek</cp:lastModifiedBy>
  <cp:revision>8</cp:revision>
  <dcterms:created xsi:type="dcterms:W3CDTF">2021-11-02T03:54:00Z</dcterms:created>
  <dcterms:modified xsi:type="dcterms:W3CDTF">2021-11-16T03:40:00Z</dcterms:modified>
</cp:coreProperties>
</file>